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Strategic Decision-Making</w:t>
      </w:r>
    </w:p>
    <w:p>
      <w:r>
        <w:t>A guide for leaders to make strategic decisions that are well-informed and aligned with their organization's goals. It encompasses techniques for analyzing information, considering impacts, and implementing decisions effectively.</w:t>
      </w:r>
    </w:p>
    <w:p/>
    <w:p>
      <w:pPr>
        <w:pStyle w:val="Heading3"/>
      </w:pPr>
      <w:r>
        <w:t>Step 1: Define Objectives</w:t>
      </w:r>
    </w:p>
    <w:p>
      <w:r>
        <w:t>Clearly articulate the goals and objectives for the decision-making process to ensure alignment with the organization's overall strategy.</w:t>
      </w:r>
    </w:p>
    <w:p>
      <w:pPr>
        <w:pStyle w:val="Heading3"/>
      </w:pPr>
      <w:r>
        <w:t>Step 2: Gather Data</w:t>
      </w:r>
    </w:p>
    <w:p>
      <w:r>
        <w:t>Collect relevant data and information from a range of sources both internal and external to the organization to inform the decision.</w:t>
      </w:r>
    </w:p>
    <w:p>
      <w:pPr>
        <w:pStyle w:val="Heading3"/>
      </w:pPr>
      <w:r>
        <w:t>Step 3: Analyze Information</w:t>
      </w:r>
    </w:p>
    <w:p>
      <w:r>
        <w:t>Utilize appropriate analytical methods and tools to interpret the gathered data and derive insights that will guide the decision-making process.</w:t>
      </w:r>
    </w:p>
    <w:p>
      <w:pPr>
        <w:pStyle w:val="Heading3"/>
      </w:pPr>
      <w:r>
        <w:t>Step 4: Consider Alternatives</w:t>
      </w:r>
    </w:p>
    <w:p>
      <w:r>
        <w:t>Identify and evaluate potential alternatives, considering the advantages, disadvantages, and potential impacts of each option.</w:t>
      </w:r>
    </w:p>
    <w:p>
      <w:pPr>
        <w:pStyle w:val="Heading3"/>
      </w:pPr>
      <w:r>
        <w:t>Step 5: Assess Risks</w:t>
      </w:r>
    </w:p>
    <w:p>
      <w:r>
        <w:t>Conduct a risk assessment for each alternative to understand potential challenges and their likelihood.</w:t>
      </w:r>
    </w:p>
    <w:p>
      <w:pPr>
        <w:pStyle w:val="Heading3"/>
      </w:pPr>
      <w:r>
        <w:t>Step 6: Make Decision</w:t>
      </w:r>
    </w:p>
    <w:p>
      <w:r>
        <w:t>Decide on the most suitable course of action based on the analysis, taking into consideration the mission and values of the organization.</w:t>
      </w:r>
    </w:p>
    <w:p>
      <w:pPr>
        <w:pStyle w:val="Heading3"/>
      </w:pPr>
      <w:r>
        <w:t>Step 7: Plan Implementation</w:t>
      </w:r>
    </w:p>
    <w:p>
      <w:r>
        <w:t>Develop a detailed plan to execute the selected decision, including roles, responsibilities, timelines, and resources needed.</w:t>
      </w:r>
    </w:p>
    <w:p>
      <w:pPr>
        <w:pStyle w:val="Heading3"/>
      </w:pPr>
      <w:r>
        <w:t>Step 8: Execute and Monitor</w:t>
      </w:r>
    </w:p>
    <w:p>
      <w:r>
        <w:t>Implement the decision according to the plan, and continuously monitor progress and results, adjusting the approach as necessary.</w:t>
      </w:r>
    </w:p>
    <w:p>
      <w:pPr>
        <w:pStyle w:val="Heading3"/>
      </w:pPr>
      <w:r>
        <w:t>Step 9: Review Outcomes</w:t>
      </w:r>
    </w:p>
    <w:p>
      <w:r>
        <w:t>After implementation, review the decision process and the outcomes against objectives to learn from the experience and improve future decision-making.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Stakeholder Involvement</w:t>
      </w:r>
    </w:p>
    <w:p>
      <w:r>
        <w:t>Ensure to involve key stakeholders throughout the decision-making process to incorporate diverse perspectives and gain buy-in.</w:t>
      </w:r>
    </w:p>
    <w:p>
      <w:pPr>
        <w:pStyle w:val="Heading3"/>
      </w:pPr>
      <w:r>
        <w:t>Ethical Considerations</w:t>
      </w:r>
    </w:p>
    <w:p>
      <w:r>
        <w:t>Always consider the ethical implications of decisions to maintain integrity and public trust.</w:t>
      </w:r>
    </w:p>
    <w:p>
      <w:pPr>
        <w:pStyle w:val="Heading3"/>
      </w:pPr>
      <w:r>
        <w:t>Continuous Improvement</w:t>
      </w:r>
    </w:p>
    <w:p>
      <w:r>
        <w:t>Implement a feedback mechanism to continually improve the strategic decision-making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