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Maximizing Output with Reduced Hours</w:t>
      </w:r>
    </w:p>
    <w:p>
      <w:r>
        <w:t>This playbook outlines strategies for increasing productivity while reducing work hours. It aims to help individuals and businesses create a work environment that promotes a better work-life balance by optimizing work processes and adopting efficient work habits.</w:t>
      </w:r>
    </w:p>
    <w:p/>
    <w:p>
      <w:pPr>
        <w:pStyle w:val="Heading3"/>
      </w:pPr>
      <w:r>
        <w:t>Step 1: Assess</w:t>
      </w:r>
    </w:p>
    <w:p>
      <w:r>
        <w:t>Evaluate current work habits and identify areas of inefficiency. Take note of tasks that consume a disproportionate amount of time and assess whether these tasks can be streamlined or outsourced.</w:t>
      </w:r>
    </w:p>
    <w:p>
      <w:pPr>
        <w:pStyle w:val="Heading3"/>
      </w:pPr>
      <w:r>
        <w:t>Step 2: Plan</w:t>
      </w:r>
    </w:p>
    <w:p>
      <w:r>
        <w:t>Develop a clear plan that prioritizes essential tasks. Set specific, measurable goals that align with the reduced hours strategy. Establish deadlines and milestones to maintain focus and progress.</w:t>
      </w:r>
    </w:p>
    <w:p>
      <w:pPr>
        <w:pStyle w:val="Heading3"/>
      </w:pPr>
      <w:r>
        <w:t>Step 3: Tools</w:t>
      </w:r>
    </w:p>
    <w:p>
      <w:r>
        <w:t>Research and implement time-saving tools and technologies. Automate routine tasks and use project management software to help organize tasks and monitor progress.</w:t>
      </w:r>
    </w:p>
    <w:p>
      <w:pPr>
        <w:pStyle w:val="Heading3"/>
      </w:pPr>
      <w:r>
        <w:t>Step 4: Delegate</w:t>
      </w:r>
    </w:p>
    <w:p>
      <w:r>
        <w:t>Identify tasks that can be delegated to others. This will allow you to focus on high-impact activities that only you can perform. Delegating effectively increases overall output while reducing the time you need to invest in individual tasks.</w:t>
      </w:r>
    </w:p>
    <w:p>
      <w:pPr>
        <w:pStyle w:val="Heading3"/>
      </w:pPr>
      <w:r>
        <w:t>Step 5: Eliminate</w:t>
      </w:r>
    </w:p>
    <w:p>
      <w:r>
        <w:t>Cut out non-essential tasks and distractions that do not contribute to your goals or the company's bottom line. Adopt a minimalist approach to time management by focusing on tasks that yield the greatest results.</w:t>
      </w:r>
    </w:p>
    <w:p>
      <w:pPr>
        <w:pStyle w:val="Heading3"/>
      </w:pPr>
      <w:r>
        <w:t>Step 6: Streamline</w:t>
      </w:r>
    </w:p>
    <w:p>
      <w:r>
        <w:t>Simplify processes to make them more efficient. Eliminate unnecessary steps and look for ways to complete tasks more effectively with less effort.</w:t>
      </w:r>
    </w:p>
    <w:p>
      <w:pPr>
        <w:pStyle w:val="Heading3"/>
      </w:pPr>
      <w:r>
        <w:t>Step 7: Batch</w:t>
      </w:r>
    </w:p>
    <w:p>
      <w:r>
        <w:t>Group similar tasks together and tackle them in a single, focused session. This technique, known as batching, reduces the start-stop-start transition time between different types of tasks and improves concentration.</w:t>
      </w:r>
    </w:p>
    <w:p>
      <w:pPr>
        <w:pStyle w:val="Heading3"/>
      </w:pPr>
      <w:r>
        <w:t>Step 8: Train</w:t>
      </w:r>
    </w:p>
    <w:p>
      <w:r>
        <w:t>Invest in training to improve skills and efficiency. This can lead to faster and better-quality work output over time, allowing for a more effective use of reduced working hours.</w:t>
      </w:r>
    </w:p>
    <w:p>
      <w:pPr>
        <w:pStyle w:val="Heading3"/>
      </w:pPr>
      <w:r>
        <w:t>Step 9: Review</w:t>
      </w:r>
    </w:p>
    <w:p>
      <w:r>
        <w:t>Regularly evaluate your performance and the effectiveness of your reduced hours strategy. Identify what works well and make adjustments to areas that are not yielding the desired results.</w:t>
      </w:r>
    </w:p>
    <w:p/>
    <w:p>
      <w:pPr>
        <w:pStyle w:val="Heading2"/>
      </w:pPr>
      <w:r>
        <w:t>General Notes</w:t>
      </w:r>
    </w:p>
    <w:p>
      <w:pPr>
        <w:pStyle w:val="Heading3"/>
      </w:pPr>
      <w:r>
        <w:t>Flexibility</w:t>
      </w:r>
    </w:p>
    <w:p>
      <w:r>
        <w:t>Be prepared to adjust your strategies as necessary to achieve optimal results. Flexibility is key to managing a reduced work hours schedule while ensuring maximum productivity.</w:t>
      </w:r>
    </w:p>
    <w:p>
      <w:pPr>
        <w:pStyle w:val="Heading3"/>
      </w:pPr>
      <w:r>
        <w:t>Well-being</w:t>
      </w:r>
    </w:p>
    <w:p>
      <w:r>
        <w:t>Keep in mind that the ultimate goal is to improve work-life balance. Monitor your well-being and make sure that the pressure to maximize output does not compromise your health or happiness.</w:t>
      </w:r>
    </w:p>
    <w:p>
      <w:pPr>
        <w:pStyle w:val="Heading3"/>
      </w:pPr>
      <w:r>
        <w:t>Communication</w:t>
      </w:r>
    </w:p>
    <w:p>
      <w:r>
        <w:t>Ensure that colleagues, managers, and subordinates are aware of the reduced hours strategy and understand how they can support it. Clear communication can help prevent misunderstandings and align everyone's efforts towards the same objectives.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