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Drawer Organization Guide</w:t>
      </w:r>
    </w:p>
    <w:p>
      <w:r>
        <w:t>This guide provides a structured approach to organizing drawers across the house for maximized space efficiency and ease of locating items.</w:t>
      </w:r>
    </w:p>
    <w:p/>
    <w:p>
      <w:pPr>
        <w:pStyle w:val="Heading3"/>
      </w:pPr>
      <w:r>
        <w:t>Step 1: Declutter</w:t>
      </w:r>
    </w:p>
    <w:p>
      <w:r>
        <w:t>Remove all items from the drawer. Assess each item and decide whether to keep it, donate it, or throw it away.</w:t>
      </w:r>
    </w:p>
    <w:p>
      <w:pPr>
        <w:pStyle w:val="Heading3"/>
      </w:pPr>
      <w:r>
        <w:t>Step 2: Categorize</w:t>
      </w:r>
    </w:p>
    <w:p>
      <w:r>
        <w:t>Group items that you've decided to keep into categories based on their type and function.</w:t>
      </w:r>
    </w:p>
    <w:p>
      <w:pPr>
        <w:pStyle w:val="Heading3"/>
      </w:pPr>
      <w:r>
        <w:t>Step 3: Clean</w:t>
      </w:r>
    </w:p>
    <w:p>
      <w:r>
        <w:t>With all items removed, thoroughly clean the drawer, wiping down the interior surfaces to remove dust and debris.</w:t>
      </w:r>
    </w:p>
    <w:p>
      <w:pPr>
        <w:pStyle w:val="Heading3"/>
      </w:pPr>
      <w:r>
        <w:t>Step 4: Measure</w:t>
      </w:r>
    </w:p>
    <w:p>
      <w:r>
        <w:t>Measure the drawer’s dimensions to determine the size of any organizational tools or drawer dividers that you may need.</w:t>
      </w:r>
    </w:p>
    <w:p>
      <w:pPr>
        <w:pStyle w:val="Heading3"/>
      </w:pPr>
      <w:r>
        <w:t>Step 5: Select Organizers</w:t>
      </w:r>
    </w:p>
    <w:p>
      <w:r>
        <w:t>Choose appropriate drawer organizers or dividers based on the items’ categories and the drawer's dimensions.</w:t>
      </w:r>
    </w:p>
    <w:p>
      <w:pPr>
        <w:pStyle w:val="Heading3"/>
      </w:pPr>
      <w:r>
        <w:t>Step 6: Arrange Items</w:t>
      </w:r>
    </w:p>
    <w:p>
      <w:r>
        <w:t>Strategically place items back into the drawer, utilizing the chosen organizers to maintain defined categories and ensure everything fits neatly and is easily accessible.</w:t>
      </w:r>
    </w:p>
    <w:p>
      <w:pPr>
        <w:pStyle w:val="Heading3"/>
      </w:pPr>
      <w:r>
        <w:t>Step 7: Label</w:t>
      </w:r>
    </w:p>
    <w:p>
      <w:r>
        <w:t>If necessary, label each section or organizer to make it easier to find items and maintain order.</w:t>
      </w:r>
    </w:p>
    <w:p>
      <w:pPr>
        <w:pStyle w:val="Heading3"/>
      </w:pPr>
      <w:r>
        <w:t>Step 8: Maintain</w:t>
      </w:r>
    </w:p>
    <w:p>
      <w:r>
        <w:t>Regularly review drawer contents, remove any clutter, and ensure items are returned to their designated spots to keep the drawer organized over time.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Frequency</w:t>
      </w:r>
    </w:p>
    <w:p>
      <w:r>
        <w:t>The frequency of drawer maintenance will depend on usage, but a seasonal review of contents can help keep the organization in check.</w:t>
      </w:r>
    </w:p>
    <w:p>
      <w:pPr>
        <w:pStyle w:val="Heading3"/>
      </w:pPr>
      <w:r>
        <w:t>Adaptability</w:t>
      </w:r>
    </w:p>
    <w:p>
      <w:r>
        <w:t>Be prepared to adjust the organizational system as your needs or the types or amounts of stored items change.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