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VR Event Experiences</w:t>
      </w:r>
    </w:p>
    <w:p>
      <w:r>
        <w:t>This playbook describes the sequential steps required to create immersive virtual reality (VR) experiences for various events. It aims to guide through the conception, design, development, and deployment phases of the VR experience creation process.</w:t>
      </w:r>
    </w:p>
    <w:p/>
    <w:p>
      <w:pPr>
        <w:pStyle w:val="Heading3"/>
      </w:pPr>
      <w:r>
        <w:t>Step 1: Conceptualize</w:t>
      </w:r>
    </w:p>
    <w:p>
      <w:r>
        <w:t>Begin by brainstorming ideas for the VR experience. Consider the event's theme, the audience demographics, and the desired impact. Determine if the VR should educate, entertain, or convey a specific message.</w:t>
      </w:r>
    </w:p>
    <w:p>
      <w:pPr>
        <w:pStyle w:val="Heading3"/>
      </w:pPr>
      <w:r>
        <w:t>Step 2: Design</w:t>
      </w:r>
    </w:p>
    <w:p>
      <w:r>
        <w:t>Following the concept, create a detailed design document outlining the VR experience. Include user flow diagrams, environment descriptions, and storyboards to visualize the experience. This stage may involve scriptwriting and story development.</w:t>
      </w:r>
    </w:p>
    <w:p>
      <w:pPr>
        <w:pStyle w:val="Heading3"/>
      </w:pPr>
      <w:r>
        <w:t>Step 3: Assemble Team</w:t>
      </w:r>
    </w:p>
    <w:p>
      <w:r>
        <w:t>Recruit a team capable of building the VR experience. This includes VR developers, 3D modelers, animators, sound engineers, and UX/UI designers. Ensure the team understands the project goals and timelines.</w:t>
      </w:r>
    </w:p>
    <w:p>
      <w:pPr>
        <w:pStyle w:val="Heading3"/>
      </w:pPr>
      <w:r>
        <w:t>Step 4: Develop Content</w:t>
      </w:r>
    </w:p>
    <w:p>
      <w:r>
        <w:t>Begin content creation using development tools such as Unity or Unreal Engine. Develop 3D models, animations, and interactive elements. Implement narrative elements and user interaction mechanics. Constantly test for quality assurance throughout this step.</w:t>
      </w:r>
    </w:p>
    <w:p>
      <w:pPr>
        <w:pStyle w:val="Heading3"/>
      </w:pPr>
      <w:r>
        <w:t>Step 5: Integrate Audio</w:t>
      </w:r>
    </w:p>
    <w:p>
      <w:r>
        <w:t>Design and produce the audio components including background music, sound effects, and voice-overs. Sync audio effectively with visual components for an immersive experience. Test different soundscapes to enhance realism.</w:t>
      </w:r>
    </w:p>
    <w:p>
      <w:pPr>
        <w:pStyle w:val="Heading3"/>
      </w:pPr>
      <w:r>
        <w:t>Step 6: Test Experience</w:t>
      </w:r>
    </w:p>
    <w:p>
      <w:r>
        <w:t>Perform comprehensive testing in various environments to ensure functionality, comfort, and engagement. Use both technical and user acceptance testing methods and gather feedback for necessary refinements.</w:t>
      </w:r>
    </w:p>
    <w:p>
      <w:pPr>
        <w:pStyle w:val="Heading3"/>
      </w:pPr>
      <w:r>
        <w:t>Step 7: Deploy</w:t>
      </w:r>
    </w:p>
    <w:p>
      <w:r>
        <w:t>Deploy the VR experience at the event. Ensure all necessary hardware and software is properly set up. Train staff to assist participants in using the VR equipment and provide troubleshooting support if necessary.</w:t>
      </w:r>
    </w:p>
    <w:p>
      <w:pPr>
        <w:pStyle w:val="Heading3"/>
      </w:pPr>
      <w:r>
        <w:t>Step 8: Gather Feedback</w:t>
      </w:r>
    </w:p>
    <w:p>
      <w:r>
        <w:t>Collect feedback from participants after the event about their VR experience. Use surveys or direct interviews to understand what worked well and what could be improved for future VR experiences.</w:t>
      </w:r>
    </w:p>
    <w:p/>
    <w:p>
      <w:pPr>
        <w:pStyle w:val="Heading2"/>
      </w:pPr>
      <w:r>
        <w:t>General Notes</w:t>
      </w:r>
    </w:p>
    <w:p>
      <w:pPr>
        <w:pStyle w:val="Heading3"/>
      </w:pPr>
      <w:r>
        <w:t>Safety</w:t>
      </w:r>
    </w:p>
    <w:p>
      <w:r>
        <w:t>Always prioritize the safety of participants by ensuring the play area is clear and providing guidance on the proper use of VR equipment.</w:t>
      </w:r>
    </w:p>
    <w:p>
      <w:pPr>
        <w:pStyle w:val="Heading3"/>
      </w:pPr>
      <w:r>
        <w:t>Accessibility</w:t>
      </w:r>
    </w:p>
    <w:p>
      <w:r>
        <w:t>Consider making the VR experience accessible to individuals with disabilities. Design elements that can be enjoyed by as many participants as possible.</w:t>
      </w:r>
    </w:p>
    <w:p>
      <w:pPr>
        <w:pStyle w:val="Heading3"/>
      </w:pPr>
      <w:r>
        <w:t>Event Integration</w:t>
      </w:r>
    </w:p>
    <w:p>
      <w:r>
        <w:t>The VR experience should complement the event and not overshadow it. Make sure it integrates smoothly with other activities and supports the overall event theme and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