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Cloud Collaboration Procedure</w:t>
      </w:r>
    </w:p>
    <w:p>
      <w:r>
        <w:t>This playbook outlines the steps for leveraging cloud-based productivity tools to enable team collaboration and efficient document sharing. It guides through the process of tool selection, setup, usage, and maintenance for effective teamwork.</w:t>
      </w:r>
    </w:p>
    <w:p/>
    <w:p>
      <w:pPr>
        <w:pStyle w:val="Heading3"/>
      </w:pPr>
      <w:r>
        <w:t>Step 1: Tool Selection</w:t>
      </w:r>
    </w:p>
    <w:p>
      <w:r>
        <w:t>Identify the most appropriate cloud-based productivity tools that meet the requirements of your team collaboration and document sharing needs. Consider factors such as real-time collaboration features, compatibility, user-friendliness, cost, and security.</w:t>
      </w:r>
    </w:p>
    <w:p>
      <w:pPr>
        <w:pStyle w:val="Heading3"/>
      </w:pPr>
      <w:r>
        <w:t>Step 2: Account Creation</w:t>
      </w:r>
    </w:p>
    <w:p>
      <w:r>
        <w:t>Create user accounts for each team member. Ensure to register with the business email addresses for better integration and management across the team.</w:t>
      </w:r>
    </w:p>
    <w:p>
      <w:pPr>
        <w:pStyle w:val="Heading3"/>
      </w:pPr>
      <w:r>
        <w:t>Step 3: Setup and Configuration</w:t>
      </w:r>
    </w:p>
    <w:p>
      <w:r>
        <w:t>Configure the selected tools to cater to the specific needs of your team. This includes setting up team spaces, document folders, access permissions, and any integrations with other tools or services.</w:t>
      </w:r>
    </w:p>
    <w:p>
      <w:pPr>
        <w:pStyle w:val="Heading3"/>
      </w:pPr>
      <w:r>
        <w:t>Step 4: Training and Guidelines</w:t>
      </w:r>
    </w:p>
    <w:p>
      <w:r>
        <w:t>Provide training for all team members to ensure they are comfortable using the new tools. Establish clear guidelines and best practices for document creation, sharing, and collaboration.</w:t>
      </w:r>
    </w:p>
    <w:p>
      <w:pPr>
        <w:pStyle w:val="Heading3"/>
      </w:pPr>
      <w:r>
        <w:t>Step 5: Document Organization</w:t>
      </w:r>
    </w:p>
    <w:p>
      <w:r>
        <w:t>Create an organized structure for your documents with a clear naming convention and file hierarchy. This will facilitate easy navigation and retrieval of documents.</w:t>
      </w:r>
    </w:p>
    <w:p>
      <w:pPr>
        <w:pStyle w:val="Heading3"/>
      </w:pPr>
      <w:r>
        <w:t>Step 6: Collaboration Initiation</w:t>
      </w:r>
    </w:p>
    <w:p>
      <w:r>
        <w:t>Initiate the collaboration process by sharing documents or inviting team members to collaborative spaces as appropriate. Begin the cycle of realtime collaboration, feedback, and version control.</w:t>
      </w:r>
    </w:p>
    <w:p>
      <w:pPr>
        <w:pStyle w:val="Heading3"/>
      </w:pPr>
      <w:r>
        <w:t>Step 7: Maintenance</w:t>
      </w:r>
    </w:p>
    <w:p>
      <w:r>
        <w:t>Regularly review and maintain the cloud-based tools to ensure they are up to date, integrate the feedback from team members, and make adjustments to the configuration as the team evolves.</w:t>
      </w:r>
    </w:p>
    <w:p/>
    <w:p>
      <w:pPr>
        <w:pStyle w:val="Heading2"/>
      </w:pPr>
      <w:r>
        <w:t>General Notes</w:t>
      </w:r>
    </w:p>
    <w:p>
      <w:pPr>
        <w:pStyle w:val="Heading3"/>
      </w:pPr>
      <w:r>
        <w:t>Security Reminder</w:t>
      </w:r>
    </w:p>
    <w:p>
      <w:r>
        <w:t>Always prioritize security by using strong passwords, enabling two-factor authentication, and regularly reviewing access permissions and user activity logs.</w:t>
      </w:r>
    </w:p>
    <w:p>
      <w:pPr>
        <w:pStyle w:val="Heading3"/>
      </w:pPr>
      <w:r>
        <w:t>Backup Practices</w:t>
      </w:r>
    </w:p>
    <w:p>
      <w:r>
        <w:t>Establish a routine schedule for backing up critical documents outside the cloud platform to prevent data loss in the event of service interruption or cyber incidents.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