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Client Rapport</w:t>
      </w:r>
    </w:p>
    <w:p>
      <w:r>
        <w:t>This playbook describes a series of steps designed to help establish and maintain a positive, trust-based relationship with clients through effective communication techniques.</w:t>
      </w:r>
    </w:p>
    <w:p/>
    <w:p>
      <w:pPr>
        <w:pStyle w:val="Heading3"/>
      </w:pPr>
      <w:r>
        <w:t>Step 1: Initial Contact</w:t>
      </w:r>
    </w:p>
    <w:p>
      <w:r>
        <w:t>Make a positive first impression during the initial contact with the client by being punctual, professional, and personable.</w:t>
      </w:r>
    </w:p>
    <w:p>
      <w:pPr>
        <w:pStyle w:val="Heading3"/>
      </w:pPr>
      <w:r>
        <w:t>Step 2: Active Listening</w:t>
      </w:r>
    </w:p>
    <w:p>
      <w:r>
        <w:t>Demonstrate active listening by maintaining eye contact, nodding in agreement, and summarizing the points the client makes to show understanding and attentiveness.</w:t>
      </w:r>
    </w:p>
    <w:p>
      <w:pPr>
        <w:pStyle w:val="Heading3"/>
      </w:pPr>
      <w:r>
        <w:t>Step 3: Personalize Interaction</w:t>
      </w:r>
    </w:p>
    <w:p>
      <w:r>
        <w:t>Personalize your interactions by remembering personal details shared by the client and referencing them in conversation to show genuine interest.</w:t>
      </w:r>
    </w:p>
    <w:p>
      <w:pPr>
        <w:pStyle w:val="Heading3"/>
      </w:pPr>
      <w:r>
        <w:t>Step 4: Consistent Communication</w:t>
      </w:r>
    </w:p>
    <w:p>
      <w:r>
        <w:t>Maintain consistent communication by scheduling regular check-ins and updates, making sure to follow through on promises and being responsive to the client’s needs and inquiries.</w:t>
      </w:r>
    </w:p>
    <w:p>
      <w:pPr>
        <w:pStyle w:val="Heading3"/>
      </w:pPr>
      <w:r>
        <w:t>Step 5: Positive Attitude</w:t>
      </w:r>
    </w:p>
    <w:p>
      <w:r>
        <w:t>Foster a positive atmosphere by remaining optimistic and solution-oriented during discussions, especially when addressing the client’s concerns or issues.</w:t>
      </w:r>
    </w:p>
    <w:p>
      <w:pPr>
        <w:pStyle w:val="Heading3"/>
      </w:pPr>
      <w:r>
        <w:t>Step 6: Seek Feedback</w:t>
      </w:r>
    </w:p>
    <w:p>
      <w:r>
        <w:t>Actively seek feedback from the client regarding your service and their experience, showing that you value their opinion and are committed to continuous improvement.</w:t>
      </w:r>
    </w:p>
    <w:p>
      <w:pPr>
        <w:pStyle w:val="Heading3"/>
      </w:pPr>
      <w:r>
        <w:t>Step 7: Express Empathy</w:t>
      </w:r>
    </w:p>
    <w:p>
      <w:r>
        <w:t>When the client faces difficulties or shares problems, express empathy by acknowledging their feelings and offering support.</w:t>
      </w:r>
    </w:p>
    <w:p>
      <w:pPr>
        <w:pStyle w:val="Heading3"/>
      </w:pPr>
      <w:r>
        <w:t>Step 8: Build Trust</w:t>
      </w:r>
    </w:p>
    <w:p>
      <w:r>
        <w:t>Build trust by being transparent, maintaining confidentiality, and by consistently delivering on your commitments.</w:t>
      </w:r>
    </w:p>
    <w:p>
      <w:pPr>
        <w:pStyle w:val="Heading3"/>
      </w:pPr>
      <w:r>
        <w:t>Step 9: Show Appreciation</w:t>
      </w:r>
    </w:p>
    <w:p>
      <w:r>
        <w:t>Regularly express appreciation for the client’s business and loyalty, potentially through personalized gestures or thank-you notes.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Be aware of and respectful toward cultural differences that may influence communication preferences and business etiquette.</w:t>
      </w:r>
    </w:p>
    <w:p>
      <w:pPr>
        <w:pStyle w:val="Heading3"/>
      </w:pPr>
      <w:r>
        <w:t>Professional Boundaries</w:t>
      </w:r>
    </w:p>
    <w:p>
      <w:r>
        <w:t>Maintain professional boundaries to ensure that the relationship remains within the appropriate context of your services and the client's expectations.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