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Understanding 5G Technology</w:t>
      </w:r>
    </w:p>
    <w:p>
      <w:r>
        <w:t>This playbook provides a step-by-step guide to understand 5G technology, covering its fundamentals, functionality, and implications for mobile users.</w:t>
      </w:r>
    </w:p>
    <w:p/>
    <w:p>
      <w:pPr>
        <w:pStyle w:val="Heading3"/>
      </w:pPr>
      <w:r>
        <w:t>Step 1: Overview</w:t>
      </w:r>
    </w:p>
    <w:p>
      <w:r>
        <w:t>Start with a brief introduction to 5G technology, explaining its significance as the fifth generation of mobile network technology and how it represents an advancement from previous generations.</w:t>
      </w:r>
    </w:p>
    <w:p>
      <w:pPr>
        <w:pStyle w:val="Heading3"/>
      </w:pPr>
      <w:r>
        <w:t>Step 2: Basics</w:t>
      </w:r>
    </w:p>
    <w:p>
      <w:r>
        <w:t>Explain the basic concepts of 5G, including its increased speed, reduced latency, and greater capacity for connecting devices, compared to 4G LTE.</w:t>
      </w:r>
    </w:p>
    <w:p>
      <w:pPr>
        <w:pStyle w:val="Heading3"/>
      </w:pPr>
      <w:r>
        <w:t>Step 3: Architecture</w:t>
      </w:r>
    </w:p>
    <w:p>
      <w:r>
        <w:t>Describe the architecture of a 5G network, including components like small cells, millimeter waves, massive MIMO (Multiple Input Multiple Output), and beamforming.</w:t>
      </w:r>
    </w:p>
    <w:p>
      <w:pPr>
        <w:pStyle w:val="Heading3"/>
      </w:pPr>
      <w:r>
        <w:t>Step 4: Spectrum</w:t>
      </w:r>
    </w:p>
    <w:p>
      <w:r>
        <w:t>Discuss the spectrum used for 5G, emphasizing the use of higher frequency bands that enable faster speeds and how they differ from those used by previous generations.</w:t>
      </w:r>
    </w:p>
    <w:p>
      <w:pPr>
        <w:pStyle w:val="Heading3"/>
      </w:pPr>
      <w:r>
        <w:t>Step 5: Use Cases</w:t>
      </w:r>
    </w:p>
    <w:p>
      <w:r>
        <w:t>Identify various use cases for 5G technology, illustrating how it enables advancements in fields such as augmented reality (AR), virtual reality (VR), the Internet of Things (IoT), autonomous vehicles, and smart cities.</w:t>
      </w:r>
    </w:p>
    <w:p>
      <w:pPr>
        <w:pStyle w:val="Heading3"/>
      </w:pPr>
      <w:r>
        <w:t>Step 6: Challenges</w:t>
      </w:r>
    </w:p>
    <w:p>
      <w:r>
        <w:t>Acknowledge the challenges and limitations of 5G, including concerns about infrastructure costs, coverage issues, and device availability.</w:t>
      </w:r>
    </w:p>
    <w:p>
      <w:pPr>
        <w:pStyle w:val="Heading3"/>
      </w:pPr>
      <w:r>
        <w:t>Step 7: Future Prospects</w:t>
      </w:r>
    </w:p>
    <w:p>
      <w:r>
        <w:t>Conclude with a look towards the future, considering the ongoing development of 5G, potential for 6G, and the evolving landscape of digital connectivity.</w:t>
      </w:r>
    </w:p>
    <w:p/>
    <w:p>
      <w:pPr>
        <w:pStyle w:val="Heading2"/>
      </w:pPr>
      <w:r>
        <w:t>General Notes</w:t>
      </w:r>
    </w:p>
    <w:p>
      <w:pPr>
        <w:pStyle w:val="Heading3"/>
      </w:pPr>
      <w:r>
        <w:t>Security</w:t>
      </w:r>
    </w:p>
    <w:p>
      <w:r>
        <w:t>Note that with the advent of 5G technology, security concerns are heightened due to the increased number of connected devices and new use cases.</w:t>
      </w:r>
    </w:p>
    <w:p>
      <w:pPr>
        <w:pStyle w:val="Heading3"/>
      </w:pPr>
      <w:r>
        <w:t>Regulation</w:t>
      </w:r>
    </w:p>
    <w:p>
      <w:r>
        <w:t>Be aware of the different regulatory environments across countries which may affect the deployment and adoption of 5G technology.</w:t>
      </w:r>
    </w:p>
    <w:p>
      <w:pPr>
        <w:pStyle w:val="Heading3"/>
      </w:pPr>
      <w:r>
        <w:t>Health Concerns</w:t>
      </w:r>
    </w:p>
    <w:p>
      <w:r>
        <w:t>Mention that there are public health concerns regarding the new frequency bands used in 5G; however, current research by health organizations indicates that exposure levels remain within safety guidelines.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